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4B4D1B" w:rsidP="00AE7BF7">
      <w:proofErr w:type="spellStart"/>
      <w:r>
        <w:t>Haddo</w:t>
      </w:r>
      <w:proofErr w:type="spellEnd"/>
      <w:r w:rsidR="005E2B19">
        <w:t xml:space="preserve"> Medical Group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 xml:space="preserve">This Privacy Notice does not provide exhaustive details of all aspect of the collection and use of personal information by </w:t>
      </w:r>
      <w:proofErr w:type="spellStart"/>
      <w:r w:rsidR="00E41353">
        <w:t>Haddo</w:t>
      </w:r>
      <w:proofErr w:type="spellEnd"/>
      <w:r>
        <w:t xml:space="preserve"> Medical Group.  However, we are happy to provide any additional information or explanation needed.  If you wish to request further information please contact the Practice Manager by:</w:t>
      </w:r>
    </w:p>
    <w:p w:rsidR="005E2B19" w:rsidRDefault="005E2B19" w:rsidP="00AE7BF7"/>
    <w:p w:rsidR="005E2B19" w:rsidRDefault="00B30228" w:rsidP="00AE7BF7">
      <w:pPr>
        <w:spacing w:line="360" w:lineRule="auto"/>
      </w:pPr>
      <w:r>
        <w:t>Telephone:</w:t>
      </w:r>
      <w:r>
        <w:tab/>
      </w:r>
      <w:r w:rsidR="004B4D1B">
        <w:t>01651 843468</w:t>
      </w:r>
    </w:p>
    <w:p w:rsidR="005E2B19" w:rsidRDefault="004B4D1B" w:rsidP="00AE7BF7">
      <w:pPr>
        <w:spacing w:line="360" w:lineRule="auto"/>
      </w:pPr>
      <w:r>
        <w:t>Letter:</w:t>
      </w:r>
      <w:r>
        <w:tab/>
      </w:r>
      <w:r>
        <w:tab/>
      </w:r>
      <w:proofErr w:type="spellStart"/>
      <w:r>
        <w:t>Tarves</w:t>
      </w:r>
      <w:proofErr w:type="spellEnd"/>
      <w:r>
        <w:t xml:space="preserve"> Road, </w:t>
      </w:r>
      <w:proofErr w:type="spellStart"/>
      <w:r>
        <w:t>Pitmedden</w:t>
      </w:r>
      <w:proofErr w:type="spellEnd"/>
      <w:r>
        <w:t>, AB41 7NX</w:t>
      </w:r>
    </w:p>
    <w:p w:rsidR="005E2B19" w:rsidRDefault="005E2B19" w:rsidP="00AE7BF7">
      <w:r>
        <w:t>Email:</w:t>
      </w:r>
      <w:r>
        <w:tab/>
      </w:r>
      <w:r>
        <w:tab/>
      </w:r>
      <w:hyperlink r:id="rId8" w:history="1">
        <w:r w:rsidR="004B4D1B" w:rsidRPr="00FE6A29">
          <w:rPr>
            <w:rStyle w:val="Hyperlink"/>
          </w:rPr>
          <w:t>haddo.administrator@nhs.net</w:t>
        </w:r>
      </w:hyperlink>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6D2236" w:rsidRDefault="006D2236" w:rsidP="00AE7BF7">
      <w:pPr>
        <w:rPr>
          <w:b/>
        </w:rPr>
      </w:pPr>
    </w:p>
    <w:p w:rsidR="003245F6" w:rsidRDefault="003245F6" w:rsidP="00AE7BF7">
      <w:pPr>
        <w:rPr>
          <w:b/>
        </w:rPr>
      </w:pPr>
    </w:p>
    <w:p w:rsidR="00F66546" w:rsidRPr="00F66546" w:rsidRDefault="00F66546" w:rsidP="00AE7BF7">
      <w:pPr>
        <w:rPr>
          <w:b/>
        </w:rPr>
      </w:pPr>
      <w:r w:rsidRPr="00F66546">
        <w:rPr>
          <w:b/>
        </w:rPr>
        <w:lastRenderedPageBreak/>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AF0CB5" w:rsidRDefault="00AF0CB5"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951ABB">
        <w:t xml:space="preserve">ct the Practice on </w:t>
      </w:r>
      <w:r w:rsidR="006D2236">
        <w:t>01651 843468</w:t>
      </w:r>
      <w:r w:rsidR="00951ABB">
        <w:t xml:space="preserve"> to let us know.</w:t>
      </w:r>
    </w:p>
    <w:p w:rsidR="00910B3C" w:rsidRDefault="00910B3C" w:rsidP="00AE7BF7"/>
    <w:p w:rsidR="00AF0CB5" w:rsidRDefault="00AF0CB5" w:rsidP="00AE7BF7"/>
    <w:p w:rsidR="00910B3C" w:rsidRDefault="00910B3C" w:rsidP="00AE7BF7">
      <w:pPr>
        <w:rPr>
          <w:b/>
        </w:rPr>
      </w:pPr>
      <w:r w:rsidRPr="00910B3C">
        <w:rPr>
          <w:b/>
        </w:rPr>
        <w:t>Online Registration</w:t>
      </w:r>
      <w:r w:rsidR="00951ABB">
        <w:rPr>
          <w:b/>
        </w:rPr>
        <w:t xml:space="preserve"> for Booking Appointments and Ordering Repeat P</w:t>
      </w:r>
      <w:r>
        <w:rPr>
          <w:b/>
        </w:rPr>
        <w:t>rescriptions</w:t>
      </w:r>
    </w:p>
    <w:p w:rsidR="00910B3C" w:rsidRDefault="00910B3C" w:rsidP="00AE7BF7">
      <w:r>
        <w:t>This service allows you to</w:t>
      </w:r>
      <w:r w:rsidR="00951ABB">
        <w:t xml:space="preserve"> book a routine Gp appointment 2</w:t>
      </w:r>
      <w:r>
        <w:t>4</w:t>
      </w:r>
      <w:r w:rsidR="00951ABB">
        <w:t xml:space="preserve"> hours a day</w:t>
      </w:r>
      <w:r>
        <w:t>, cancel appointments no longer needed, check your repeat medication</w:t>
      </w:r>
      <w:r w:rsidR="00951ABB">
        <w:t>,</w:t>
      </w:r>
      <w:r>
        <w:t xml:space="preserve"> order repeat prescriptions and make changes to your </w:t>
      </w:r>
      <w:r w:rsidR="00B30228">
        <w:t xml:space="preserve">email and mobile </w:t>
      </w:r>
      <w:r>
        <w:t>contact</w:t>
      </w:r>
      <w:r w:rsidR="00B30228">
        <w:t xml:space="preserve"> number</w:t>
      </w:r>
      <w:r>
        <w:t xml:space="preserve"> where appropriate.</w:t>
      </w:r>
    </w:p>
    <w:p w:rsidR="00910B3C" w:rsidRPr="00910B3C" w:rsidRDefault="00910B3C" w:rsidP="00AE7BF7">
      <w:r>
        <w:t xml:space="preserve">You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3429B0">
        <w:t>clinicians</w:t>
      </w:r>
      <w:r w:rsidR="00951ABB">
        <w:t>,</w:t>
      </w:r>
      <w:r w:rsidR="003429B0">
        <w:t xml:space="preserve"> </w:t>
      </w:r>
      <w:r w:rsidR="00951ABB">
        <w:t>our employed</w:t>
      </w:r>
      <w:r>
        <w:t xml:space="preserve"> Pharmacist and Pharmacists provided </w:t>
      </w:r>
      <w:r w:rsidR="00951ABB">
        <w:t>by</w:t>
      </w:r>
      <w:r>
        <w:t xml:space="preserve"> NHS</w:t>
      </w:r>
      <w:r w:rsidR="00E41353">
        <w:t xml:space="preserve"> </w:t>
      </w:r>
      <w:r w:rsidR="007A306E">
        <w:t>Grampian</w:t>
      </w:r>
      <w:r>
        <w:t>.</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lastRenderedPageBreak/>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lastRenderedPageBreak/>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6F6802" w:rsidP="00AE7BF7">
      <w:pPr>
        <w:pStyle w:val="ListParagraph"/>
        <w:ind w:left="0"/>
      </w:pPr>
      <w:proofErr w:type="spellStart"/>
      <w:r>
        <w:t>Haddo</w:t>
      </w:r>
      <w:proofErr w:type="spellEnd"/>
      <w:r>
        <w:t xml:space="preserve"> Medical </w:t>
      </w:r>
      <w:proofErr w:type="spellStart"/>
      <w:r>
        <w:t>Group</w:t>
      </w:r>
      <w:r w:rsidR="00337E76">
        <w:t>e</w:t>
      </w:r>
      <w:proofErr w:type="spellEnd"/>
      <w:r w:rsidR="00337E76">
        <w:t xml:space="preserve"> is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6966B2">
        <w:t xml:space="preserve"> on </w:t>
      </w:r>
      <w:r w:rsidR="00723ECC">
        <w:t>01651 843468</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9"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P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sectPr w:rsidR="008758EA" w:rsidRPr="008758EA" w:rsidSect="008A75A0">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5F6" w:rsidRDefault="003245F6" w:rsidP="005E2B19">
      <w:r>
        <w:separator/>
      </w:r>
    </w:p>
  </w:endnote>
  <w:endnote w:type="continuationSeparator" w:id="0">
    <w:p w:rsidR="003245F6" w:rsidRDefault="003245F6"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7A53DA" w:rsidRDefault="003245F6"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000C4DB0"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000C4DB0" w:rsidRPr="007A53DA">
      <w:rPr>
        <w:rFonts w:ascii="Calibri" w:hAnsi="Calibri" w:cs="Tahoma"/>
        <w:b/>
        <w:bCs/>
        <w:sz w:val="16"/>
        <w:szCs w:val="16"/>
      </w:rPr>
      <w:fldChar w:fldCharType="separate"/>
    </w:r>
    <w:r w:rsidR="00BF1546">
      <w:rPr>
        <w:rFonts w:ascii="Calibri" w:hAnsi="Calibri" w:cs="Tahoma"/>
        <w:b/>
        <w:bCs/>
        <w:noProof/>
        <w:sz w:val="16"/>
        <w:szCs w:val="16"/>
      </w:rPr>
      <w:t>1</w:t>
    </w:r>
    <w:r w:rsidR="000C4DB0"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000C4DB0"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000C4DB0" w:rsidRPr="007A53DA">
      <w:rPr>
        <w:rFonts w:ascii="Calibri" w:hAnsi="Calibri" w:cs="Tahoma"/>
        <w:b/>
        <w:bCs/>
        <w:sz w:val="16"/>
        <w:szCs w:val="16"/>
      </w:rPr>
      <w:fldChar w:fldCharType="separate"/>
    </w:r>
    <w:r w:rsidR="00BF1546">
      <w:rPr>
        <w:rFonts w:ascii="Calibri" w:hAnsi="Calibri" w:cs="Tahoma"/>
        <w:b/>
        <w:bCs/>
        <w:noProof/>
        <w:sz w:val="16"/>
        <w:szCs w:val="16"/>
      </w:rPr>
      <w:t>6</w:t>
    </w:r>
    <w:r w:rsidR="000C4DB0" w:rsidRPr="007A53DA">
      <w:rPr>
        <w:rFonts w:ascii="Calibri" w:hAnsi="Calibri" w:cs="Tahoma"/>
        <w:b/>
        <w:bCs/>
        <w:sz w:val="16"/>
        <w:szCs w:val="16"/>
      </w:rPr>
      <w:fldChar w:fldCharType="end"/>
    </w:r>
  </w:p>
  <w:p w:rsidR="003245F6" w:rsidRDefault="00324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5F6" w:rsidRDefault="003245F6" w:rsidP="005E2B19">
      <w:r>
        <w:separator/>
      </w:r>
    </w:p>
  </w:footnote>
  <w:footnote w:type="continuationSeparator" w:id="0">
    <w:p w:rsidR="003245F6" w:rsidRDefault="003245F6"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5F6" w:rsidRPr="00B76737" w:rsidRDefault="004B4D1B"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HADDO</w:t>
    </w:r>
    <w:r w:rsidR="003245F6" w:rsidRPr="00B76737">
      <w:rPr>
        <w:rFonts w:ascii="Calibri" w:eastAsia="Calibri" w:hAnsi="Calibri"/>
        <w:bCs w:val="0"/>
        <w:caps w:val="0"/>
        <w:kern w:val="0"/>
        <w:sz w:val="28"/>
        <w:szCs w:val="28"/>
        <w:u w:val="none"/>
      </w:rPr>
      <w:t xml:space="preserve"> MEDICAL GROUP</w:t>
    </w:r>
  </w:p>
  <w:p w:rsidR="003245F6" w:rsidRPr="00B76737" w:rsidRDefault="003245F6" w:rsidP="005E2B19">
    <w:pPr>
      <w:pStyle w:val="Heading1"/>
      <w:rPr>
        <w:sz w:val="28"/>
        <w:szCs w:val="28"/>
      </w:rPr>
    </w:pPr>
    <w:r w:rsidRPr="00B76737">
      <w:rPr>
        <w:rFonts w:ascii="Calibri" w:eastAsia="Calibri" w:hAnsi="Calibri"/>
        <w:bCs w:val="0"/>
        <w:caps w:val="0"/>
        <w:kern w:val="0"/>
        <w:sz w:val="28"/>
        <w:szCs w:val="28"/>
        <w:u w:val="none"/>
      </w:rPr>
      <w:t>PRIVACY STATEMENT</w:t>
    </w:r>
  </w:p>
  <w:p w:rsidR="003245F6" w:rsidRDefault="00324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8"/>
  </w:num>
  <w:num w:numId="5">
    <w:abstractNumId w:val="5"/>
  </w:num>
  <w:num w:numId="6">
    <w:abstractNumId w:val="3"/>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C4DB0"/>
    <w:rsid w:val="000D72D9"/>
    <w:rsid w:val="000F142C"/>
    <w:rsid w:val="001107D0"/>
    <w:rsid w:val="001663E5"/>
    <w:rsid w:val="001D0D6A"/>
    <w:rsid w:val="00201DEE"/>
    <w:rsid w:val="0020223E"/>
    <w:rsid w:val="00262D63"/>
    <w:rsid w:val="002809E9"/>
    <w:rsid w:val="002B211E"/>
    <w:rsid w:val="002D7092"/>
    <w:rsid w:val="003103BA"/>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4160FA"/>
    <w:rsid w:val="00422F3C"/>
    <w:rsid w:val="004352DF"/>
    <w:rsid w:val="00440FDA"/>
    <w:rsid w:val="00481B9F"/>
    <w:rsid w:val="004B4D1B"/>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6D2236"/>
    <w:rsid w:val="006F6802"/>
    <w:rsid w:val="00703FAD"/>
    <w:rsid w:val="00706E1F"/>
    <w:rsid w:val="00723ECC"/>
    <w:rsid w:val="0072494E"/>
    <w:rsid w:val="0076339A"/>
    <w:rsid w:val="00776198"/>
    <w:rsid w:val="007967D1"/>
    <w:rsid w:val="007A306E"/>
    <w:rsid w:val="007B2D98"/>
    <w:rsid w:val="007C38D6"/>
    <w:rsid w:val="007F7DE1"/>
    <w:rsid w:val="00815EC8"/>
    <w:rsid w:val="00851362"/>
    <w:rsid w:val="00863BD7"/>
    <w:rsid w:val="008758EA"/>
    <w:rsid w:val="008A468F"/>
    <w:rsid w:val="008A75A0"/>
    <w:rsid w:val="008B0632"/>
    <w:rsid w:val="008D60D6"/>
    <w:rsid w:val="008E1AAB"/>
    <w:rsid w:val="00910B3C"/>
    <w:rsid w:val="00951ABB"/>
    <w:rsid w:val="0095439D"/>
    <w:rsid w:val="00957DCA"/>
    <w:rsid w:val="00963CAB"/>
    <w:rsid w:val="00972B5D"/>
    <w:rsid w:val="00984881"/>
    <w:rsid w:val="0098689A"/>
    <w:rsid w:val="009D6CA8"/>
    <w:rsid w:val="009E5C6B"/>
    <w:rsid w:val="009E75A8"/>
    <w:rsid w:val="00A456BB"/>
    <w:rsid w:val="00A55584"/>
    <w:rsid w:val="00A55D15"/>
    <w:rsid w:val="00A720A2"/>
    <w:rsid w:val="00A93E29"/>
    <w:rsid w:val="00A95596"/>
    <w:rsid w:val="00AE36D4"/>
    <w:rsid w:val="00AE7BF7"/>
    <w:rsid w:val="00AF058F"/>
    <w:rsid w:val="00AF0CB5"/>
    <w:rsid w:val="00B14423"/>
    <w:rsid w:val="00B1675A"/>
    <w:rsid w:val="00B16F18"/>
    <w:rsid w:val="00B30228"/>
    <w:rsid w:val="00B4537B"/>
    <w:rsid w:val="00B46133"/>
    <w:rsid w:val="00B47310"/>
    <w:rsid w:val="00B76737"/>
    <w:rsid w:val="00B772F0"/>
    <w:rsid w:val="00B83A87"/>
    <w:rsid w:val="00B861E0"/>
    <w:rsid w:val="00BB346D"/>
    <w:rsid w:val="00BB7EBC"/>
    <w:rsid w:val="00BC5E92"/>
    <w:rsid w:val="00BF1546"/>
    <w:rsid w:val="00C135EC"/>
    <w:rsid w:val="00C647C0"/>
    <w:rsid w:val="00CA12D9"/>
    <w:rsid w:val="00CA5B14"/>
    <w:rsid w:val="00CD5642"/>
    <w:rsid w:val="00CD6A7C"/>
    <w:rsid w:val="00CF4062"/>
    <w:rsid w:val="00D16047"/>
    <w:rsid w:val="00D25AEB"/>
    <w:rsid w:val="00D368C8"/>
    <w:rsid w:val="00D54D51"/>
    <w:rsid w:val="00D747C4"/>
    <w:rsid w:val="00D83A32"/>
    <w:rsid w:val="00DA5A61"/>
    <w:rsid w:val="00DB58D9"/>
    <w:rsid w:val="00DD535D"/>
    <w:rsid w:val="00E016E5"/>
    <w:rsid w:val="00E41353"/>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ddo.administrator@nh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88A947-F98B-40A6-A6E0-663841FF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w7x64woff</cp:lastModifiedBy>
  <cp:revision>9</cp:revision>
  <cp:lastPrinted>2018-05-25T07:23:00Z</cp:lastPrinted>
  <dcterms:created xsi:type="dcterms:W3CDTF">2018-05-24T14:20:00Z</dcterms:created>
  <dcterms:modified xsi:type="dcterms:W3CDTF">2018-05-25T07:24:00Z</dcterms:modified>
</cp:coreProperties>
</file>